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能力指標：8-s-05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能理解平行的意義，平行線截線性質，以及平行線判別性質。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S-4-01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S-4-07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利用垂直於同一直線來定義平面上兩直線的互相平行，並認識平行的符號//。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能理解兩平行線不會相交。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在同一平面上，直線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34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分別與直線</w:t>
      </w:r>
      <w:r w:rsidDel="00000000" w:rsidR="00000000" w:rsidRPr="00000000">
        <w:drawing>
          <wp:inline distB="0" distT="0" distL="114300" distR="114300">
            <wp:extent cx="209550" cy="171450"/>
            <wp:effectExtent b="0" l="0" r="0" t="0"/>
            <wp:docPr id="36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drawing>
          <wp:inline distB="0" distT="0" distL="114300" distR="114300">
            <wp:extent cx="171450" cy="171450"/>
            <wp:effectExtent b="0" l="0" r="0" t="0"/>
            <wp:docPr id="35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交於</w:t>
      </w:r>
      <w:r w:rsidDel="00000000" w:rsidR="00000000" w:rsidRPr="00000000">
        <w:drawing>
          <wp:inline distB="0" distT="0" distL="114300" distR="114300">
            <wp:extent cx="152400" cy="171450"/>
            <wp:effectExtent b="0" l="0" r="0" t="0"/>
            <wp:docPr id="38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52400" cy="209550"/>
            <wp:effectExtent b="0" l="0" r="0" t="0"/>
            <wp:docPr id="37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兩個相異點，稱直線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42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為直線</w:t>
      </w:r>
      <w:r w:rsidDel="00000000" w:rsidR="00000000" w:rsidRPr="00000000">
        <w:drawing>
          <wp:inline distB="0" distT="0" distL="114300" distR="114300">
            <wp:extent cx="209550" cy="171450"/>
            <wp:effectExtent b="0" l="0" r="0" t="0"/>
            <wp:docPr id="41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與直線</w:t>
      </w:r>
      <w:r w:rsidDel="00000000" w:rsidR="00000000" w:rsidRPr="00000000">
        <w:drawing>
          <wp:inline distB="0" distT="0" distL="114300" distR="114300">
            <wp:extent cx="171450" cy="171450"/>
            <wp:effectExtent b="0" l="0" r="0" t="0"/>
            <wp:docPr id="45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的截線。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截線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44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截過直線</w:t>
      </w:r>
      <w:r w:rsidDel="00000000" w:rsidR="00000000" w:rsidRPr="00000000">
        <w:drawing>
          <wp:inline distB="0" distT="0" distL="114300" distR="114300">
            <wp:extent cx="209550" cy="171450"/>
            <wp:effectExtent b="0" l="0" r="0" t="0"/>
            <wp:docPr id="48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71450" cy="171450"/>
            <wp:effectExtent b="0" l="0" r="0" t="0"/>
            <wp:docPr id="46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後形成八個角，這些角的關係可分為同位角、同側內角、內錯角等。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直線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47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同時垂直於直線</w:t>
      </w:r>
      <w:r w:rsidDel="00000000" w:rsidR="00000000" w:rsidRPr="00000000">
        <w:drawing>
          <wp:inline distB="0" distT="0" distL="114300" distR="114300">
            <wp:extent cx="209550" cy="171450"/>
            <wp:effectExtent b="0" l="0" r="0" t="0"/>
            <wp:docPr id="49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71450" cy="171450"/>
            <wp:effectExtent b="0" l="0" r="0" t="0"/>
            <wp:docPr id="50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時，所形成八個角均為直角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兩直線互相平行時，同位角相等、內錯角相等、同側內角互補。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截線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51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截過直線</w:t>
      </w:r>
      <w:r w:rsidDel="00000000" w:rsidR="00000000" w:rsidRPr="00000000">
        <w:drawing>
          <wp:inline distB="0" distT="0" distL="114300" distR="114300">
            <wp:extent cx="209550" cy="171450"/>
            <wp:effectExtent b="0" l="0" r="0" t="0"/>
            <wp:docPr id="52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71450" cy="171450"/>
            <wp:effectExtent b="0" l="0" r="0" t="0"/>
            <wp:docPr id="53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後，若下列三者中之一成立，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(1) 同位角相等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(2) 內錯角相等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(3) 同側內角互補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14" w:right="2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則直線</w:t>
      </w:r>
      <w:r w:rsidDel="00000000" w:rsidR="00000000" w:rsidRPr="00000000">
        <w:drawing>
          <wp:inline distB="0" distT="0" distL="114300" distR="114300">
            <wp:extent cx="209550" cy="171450"/>
            <wp:effectExtent b="0" l="0" r="0" t="0"/>
            <wp:docPr id="54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71450" cy="171450"/>
            <wp:effectExtent b="0" l="0" r="0" t="0"/>
            <wp:docPr id="55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互相平行。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平面上，若兩直線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56" name="image98.png"/>
            <a:graphic>
              <a:graphicData uri="http://schemas.openxmlformats.org/drawingml/2006/picture">
                <pic:pic>
                  <pic:nvPicPr>
                    <pic:cNvPr id="0" name="image9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//</w:t>
      </w:r>
      <w:r w:rsidDel="00000000" w:rsidR="00000000" w:rsidRPr="00000000">
        <w:drawing>
          <wp:inline distB="0" distT="0" distL="114300" distR="114300">
            <wp:extent cx="209550" cy="171450"/>
            <wp:effectExtent b="0" l="0" r="0" t="0"/>
            <wp:docPr id="23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，則</w:t>
      </w:r>
      <w:r w:rsidDel="00000000" w:rsidR="00000000" w:rsidRPr="00000000">
        <w:drawing>
          <wp:inline distB="0" distT="0" distL="114300" distR="114300">
            <wp:extent cx="133350" cy="171450"/>
            <wp:effectExtent b="0" l="0" r="0" t="0"/>
            <wp:docPr id="24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上的任一點到直線</w:t>
      </w:r>
      <w:r w:rsidDel="00000000" w:rsidR="00000000" w:rsidRPr="00000000">
        <w:drawing>
          <wp:inline distB="0" distT="0" distL="114300" distR="114300">
            <wp:extent cx="209550" cy="171450"/>
            <wp:effectExtent b="0" l="0" r="0" t="0"/>
            <wp:docPr id="25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的距離均相等，這個性質稱為兩平行線間的距離處處相等。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熟練應用上述的兩平行線截角性質，如平行四邊形對角相等，鄰角互補。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66788" cy="966788"/>
                  <wp:effectExtent b="0" l="0" r="0" t="0"/>
                  <wp:docPr descr="http://s01.calm9.com/qrcode/2016-12/PDARHN88WI.png" id="26" name="image60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PDARHN88WI.png" id="0" name="image60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88" cy="966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截線與截角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42988" cy="1042988"/>
                  <wp:effectExtent b="0" l="0" r="0" t="0"/>
                  <wp:docPr descr="http://s01.calm9.com/qrcode/2016-12/CGO7OIRGL6.png" id="28" name="image6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CGO7OIRGL6.png" id="0" name="image62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8" cy="1042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同位角、內錯角、同側內角之名詞解釋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86JMXHBHQO.png" id="29" name="image6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86JMXHBHQO.png" id="0" name="image63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同位角、內錯角、同側內角之性質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2AKK43MYAI.png" id="30" name="image6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2AKK43MYAI.png" id="0" name="image64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平行線判別性質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XWH306G7JM.png" id="31" name="image6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XWH306G7JM.png" id="0" name="image65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745.0" w:type="dxa"/>
        <w:jc w:val="center"/>
        <w:tblLayout w:type="fixed"/>
        <w:tblLook w:val="0400"/>
      </w:tblPr>
      <w:tblGrid>
        <w:gridCol w:w="420"/>
        <w:gridCol w:w="8325"/>
        <w:tblGridChange w:id="0">
          <w:tblGrid>
            <w:gridCol w:w="420"/>
            <w:gridCol w:w="8325"/>
          </w:tblGrid>
        </w:tblGridChange>
      </w:tblGrid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平面上兩直線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，若它們同時垂直於直線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L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，則稱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相互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，讀作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兩平行線間的垂直線段長稱為兩平行線的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m // n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，且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Q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在直線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上，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在直線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上，則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∆ABP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∆ABQ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，哪一個面積最大？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3633470</wp:posOffset>
                  </wp:positionH>
                  <wp:positionV relativeFrom="paragraph">
                    <wp:posOffset>0</wp:posOffset>
                  </wp:positionV>
                  <wp:extent cx="1384935" cy="1079500"/>
                  <wp:effectExtent b="0" l="0" r="0" t="0"/>
                  <wp:wrapSquare wrapText="bothSides" distB="0" distT="0" distL="114300" distR="114300"/>
                  <wp:docPr descr="相關圖片" id="22" name="image56.png"/>
                  <a:graphic>
                    <a:graphicData uri="http://schemas.openxmlformats.org/drawingml/2006/picture">
                      <pic:pic>
                        <pic:nvPicPr>
                          <pic:cNvPr descr="相關圖片" id="0" name="image56.png"/>
                          <pic:cNvPicPr preferRelativeResize="0"/>
                        </pic:nvPicPr>
                        <pic:blipFill>
                          <a:blip r:embed="rId33"/>
                          <a:srcRect b="1859" l="0" r="52517" t="147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079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∆ABP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∆ABQ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(請填入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&gt;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&lt;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或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=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)。</w:t>
            </w:r>
          </w:p>
        </w:tc>
      </w:tr>
      <w:tr>
        <w:trPr>
          <w:trHeight w:val="3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如右圖，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L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的截線，則：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2655570</wp:posOffset>
                  </wp:positionH>
                  <wp:positionV relativeFrom="paragraph">
                    <wp:posOffset>226059</wp:posOffset>
                  </wp:positionV>
                  <wp:extent cx="1747520" cy="1724025"/>
                  <wp:effectExtent b="0" l="0" r="0" t="0"/>
                  <wp:wrapSquare wrapText="bothSides" distB="0" distT="0" distL="114300" distR="114300"/>
                  <wp:docPr descr="C:\Users\user\Desktop\image002.jpg" id="39" name="image81.jpg"/>
                  <a:graphic>
                    <a:graphicData uri="http://schemas.openxmlformats.org/drawingml/2006/picture">
                      <pic:pic>
                        <pic:nvPicPr>
                          <pic:cNvPr descr="C:\Users\user\Desktop\image002.jpg" id="0" name="image81.jpg"/>
                          <pic:cNvPicPr preferRelativeResize="0"/>
                        </pic:nvPicPr>
                        <pic:blipFill>
                          <a:blip r:embed="rId34"/>
                          <a:srcRect b="4908" l="5323" r="8321" t="6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1724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∠1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的同位角是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∠6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的內錯角是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∠3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的同側內角是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(4)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∠4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∠5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角。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(5)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∠3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∠7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角。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(6)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∠2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∠4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角。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(7)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∠3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∠5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角。</w:t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如右圖，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L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的截線，則：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2713990</wp:posOffset>
                  </wp:positionH>
                  <wp:positionV relativeFrom="paragraph">
                    <wp:posOffset>0</wp:posOffset>
                  </wp:positionV>
                  <wp:extent cx="1491615" cy="1257300"/>
                  <wp:effectExtent b="0" l="0" r="0" t="0"/>
                  <wp:wrapSquare wrapText="bothSides" distB="0" distT="0" distL="114300" distR="114300"/>
                  <wp:docPr descr="「截線與截角」的圖片搜尋結果" id="6" name="image19.png"/>
                  <a:graphic>
                    <a:graphicData uri="http://schemas.openxmlformats.org/drawingml/2006/picture">
                      <pic:pic>
                        <pic:nvPicPr>
                          <pic:cNvPr descr="「截線與截角」的圖片搜尋結果" id="0" name="image19.png"/>
                          <pic:cNvPicPr preferRelativeResize="0"/>
                        </pic:nvPicPr>
                        <pic:blipFill>
                          <a:blip r:embed="rId35"/>
                          <a:srcRect b="16458" l="19844" r="10624" t="5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∠3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的同位角為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∠4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的同側內角為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∠2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的內錯角為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度。</w:t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如右圖，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//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，則：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∠3=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度。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2218690</wp:posOffset>
                  </wp:positionH>
                  <wp:positionV relativeFrom="paragraph">
                    <wp:posOffset>111760</wp:posOffset>
                  </wp:positionV>
                  <wp:extent cx="1255395" cy="1152525"/>
                  <wp:effectExtent b="0" l="0" r="0" t="0"/>
                  <wp:wrapSquare wrapText="bothSides" distB="0" distT="0" distL="114300" distR="114300"/>
                  <wp:docPr descr="相關圖片" id="32" name="image66.jpg"/>
                  <a:graphic>
                    <a:graphicData uri="http://schemas.openxmlformats.org/drawingml/2006/picture">
                      <pic:pic>
                        <pic:nvPicPr>
                          <pic:cNvPr descr="相關圖片" id="0" name="image66.jp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152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∠5=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∠6=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(4)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∠7=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(5)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∠8=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度。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5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L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的截線，找出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的同位角，標上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，找出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的內錯角，標上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，找出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的同側內角，標上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。下列何者為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正確的位置圖？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3495040</wp:posOffset>
                  </wp:positionH>
                  <wp:positionV relativeFrom="paragraph">
                    <wp:posOffset>12700</wp:posOffset>
                  </wp:positionV>
                  <wp:extent cx="1018435" cy="864000"/>
                  <wp:effectExtent b="0" l="0" r="0" t="0"/>
                  <wp:wrapSquare wrapText="bothSides" distB="0" distT="0" distL="114300" distR="114300"/>
                  <wp:docPr descr="4-17" id="11" name="image26.png"/>
                  <a:graphic>
                    <a:graphicData uri="http://schemas.openxmlformats.org/drawingml/2006/picture">
                      <pic:pic>
                        <pic:nvPicPr>
                          <pic:cNvPr descr="4-17" id="0" name="image26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35" cy="86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051402" cy="900000"/>
                  <wp:effectExtent b="0" l="0" r="0" t="0"/>
                  <wp:docPr descr="4-17-1" id="13" name="image30.png"/>
                  <a:graphic>
                    <a:graphicData uri="http://schemas.openxmlformats.org/drawingml/2006/picture">
                      <pic:pic>
                        <pic:nvPicPr>
                          <pic:cNvPr descr="4-17-1" id="0" name="image30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02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051402" cy="900000"/>
                  <wp:effectExtent b="0" l="0" r="0" t="0"/>
                  <wp:docPr descr="4-17-2" id="14" name="image31.png"/>
                  <a:graphic>
                    <a:graphicData uri="http://schemas.openxmlformats.org/drawingml/2006/picture">
                      <pic:pic>
                        <pic:nvPicPr>
                          <pic:cNvPr descr="4-17-2" id="0" name="image31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02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051402" cy="900000"/>
                  <wp:effectExtent b="0" l="0" r="0" t="0"/>
                  <wp:docPr descr="4-17-3" id="15" name="image32.png"/>
                  <a:graphic>
                    <a:graphicData uri="http://schemas.openxmlformats.org/drawingml/2006/picture">
                      <pic:pic>
                        <pic:nvPicPr>
                          <pic:cNvPr descr="4-17-3" id="0" name="image32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02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051402" cy="900000"/>
                  <wp:effectExtent b="0" l="0" r="0" t="0"/>
                  <wp:docPr descr="4-17-4" id="16" name="image35.png"/>
                  <a:graphic>
                    <a:graphicData uri="http://schemas.openxmlformats.org/drawingml/2006/picture">
                      <pic:pic>
                        <pic:nvPicPr>
                          <pic:cNvPr descr="4-17-4" id="0" name="image35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02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M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的截線，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下列何者的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不平行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190625" cy="1152525"/>
                  <wp:effectExtent b="0" l="0" r="0" t="0"/>
                  <wp:docPr descr="4-1-2" id="18" name="image37.png"/>
                  <a:graphic>
                    <a:graphicData uri="http://schemas.openxmlformats.org/drawingml/2006/picture">
                      <pic:pic>
                        <pic:nvPicPr>
                          <pic:cNvPr descr="4-1-2" id="0" name="image37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52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171575" cy="1152525"/>
                  <wp:effectExtent b="0" l="0" r="0" t="0"/>
                  <wp:docPr descr="4-1-3" id="19" name="image38.png"/>
                  <a:graphic>
                    <a:graphicData uri="http://schemas.openxmlformats.org/drawingml/2006/picture">
                      <pic:pic>
                        <pic:nvPicPr>
                          <pic:cNvPr descr="4-1-3" id="0" name="image38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52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171575" cy="1104900"/>
                  <wp:effectExtent b="0" l="0" r="0" t="0"/>
                  <wp:docPr descr="4-1-1" id="20" name="image53.png"/>
                  <a:graphic>
                    <a:graphicData uri="http://schemas.openxmlformats.org/drawingml/2006/picture">
                      <pic:pic>
                        <pic:nvPicPr>
                          <pic:cNvPr descr="4-1-1" id="0" name="image53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238250" cy="1085850"/>
                  <wp:effectExtent b="0" l="0" r="0" t="0"/>
                  <wp:docPr descr="4-1-4" id="1" name="image7.png"/>
                  <a:graphic>
                    <a:graphicData uri="http://schemas.openxmlformats.org/drawingml/2006/picture">
                      <pic:pic>
                        <pic:nvPicPr>
                          <pic:cNvPr descr="4-1-4" id="0" name="image7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如圖，試判斷下列敘述何者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2644140</wp:posOffset>
                  </wp:positionH>
                  <wp:positionV relativeFrom="paragraph">
                    <wp:posOffset>0</wp:posOffset>
                  </wp:positionV>
                  <wp:extent cx="1314450" cy="1162050"/>
                  <wp:effectExtent b="0" l="0" r="0" t="0"/>
                  <wp:wrapSquare wrapText="bothSides" distB="0" distT="0" distL="114300" distR="114300"/>
                  <wp:docPr descr="4-9" id="10" name="image23.png"/>
                  <a:graphic>
                    <a:graphicData uri="http://schemas.openxmlformats.org/drawingml/2006/picture">
                      <pic:pic>
                        <pic:nvPicPr>
                          <pic:cNvPr descr="4-9" id="0" name="image23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62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∠2=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∠3=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85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//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二、如右圖，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M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的截線，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∠1=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/>
                <m:t xml:space="preserve">(</m:t>
              </m:r>
              <m:r>
                <w:rPr>
                  <w:rFonts w:ascii="Cambria" w:cs="Cambria" w:eastAsia="Cambria" w:hAnsi="Cambria"/>
                </w:rPr>
                <m:t xml:space="preserve">11x-10</m:t>
              </m:r>
              <m:r>
                <w:rPr/>
                <m:t xml:space="preserve">)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4505325</wp:posOffset>
            </wp:positionH>
            <wp:positionV relativeFrom="paragraph">
              <wp:posOffset>85725</wp:posOffset>
            </wp:positionV>
            <wp:extent cx="904875" cy="1077595"/>
            <wp:effectExtent b="0" l="0" r="0" t="0"/>
            <wp:wrapSquare wrapText="bothSides" distB="0" distT="0" distL="114300" distR="114300"/>
            <wp:docPr id="21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77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</w:rPr>
      </w:pP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∠2=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/>
                <m:t xml:space="preserve">(</m:t>
              </m:r>
              <m:r>
                <w:rPr>
                  <w:rFonts w:ascii="Cambria" w:cs="Cambria" w:eastAsia="Cambria" w:hAnsi="Cambria"/>
                </w:rPr>
                <m:t xml:space="preserve">7x+30</m:t>
              </m:r>
              <m:r>
                <w:rPr/>
                <m:t xml:space="preserve">)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，則：</w:t>
      </w:r>
    </w:p>
    <w:p w:rsidR="00000000" w:rsidDel="00000000" w:rsidP="00000000" w:rsidRDefault="00000000" w:rsidRPr="00000000">
      <w:pPr>
        <w:widowControl w:val="0"/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x=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r>
            <w:rPr>
              <w:rFonts w:ascii="Cambria" w:cs="Cambria" w:eastAsia="Cambria" w:hAnsi="Cambria"/>
            </w:rPr>
            <m:t xml:space="preserve">∠3=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三、如圖，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兩點在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上，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兩點在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上，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⊥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⊥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3771900</wp:posOffset>
            </wp:positionH>
            <wp:positionV relativeFrom="paragraph">
              <wp:posOffset>248284</wp:posOffset>
            </wp:positionV>
            <wp:extent cx="1638300" cy="971550"/>
            <wp:effectExtent b="0" l="0" r="0" t="0"/>
            <wp:wrapSquare wrapText="bothSides" distB="0" distT="0" distL="114300" distR="114300"/>
            <wp:docPr descr="p157-1" id="33" name="image67.jpg"/>
            <a:graphic>
              <a:graphicData uri="http://schemas.openxmlformats.org/drawingml/2006/picture">
                <pic:pic>
                  <pic:nvPicPr>
                    <pic:cNvPr descr="p157-1" id="0" name="image67.jp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=20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=25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BE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四、如下圖，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r>
            <w:rPr>
              <w:rFonts w:ascii="Cambria" w:cs="Cambria" w:eastAsia="Cambria" w:hAnsi="Cambria"/>
            </w:rPr>
            <m:t xml:space="preserve">∠3=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>
                  <w:rFonts w:ascii="Cambria" w:cs="Cambria" w:eastAsia="Cambria" w:hAnsi="Cambria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∠1+∠2=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0" distR="0">
            <wp:extent cx="1295400" cy="714375"/>
            <wp:effectExtent b="0" l="0" r="0" t="0"/>
            <wp:docPr descr="p167-5" id="2" name="image11.jpg"/>
            <a:graphic>
              <a:graphicData uri="http://schemas.openxmlformats.org/drawingml/2006/picture">
                <pic:pic>
                  <pic:nvPicPr>
                    <pic:cNvPr descr="p167-5" id="0" name="image11.jp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五、如下圖，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L // M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r>
            <w:rPr>
              <w:rFonts w:ascii="Cambria" w:cs="Cambria" w:eastAsia="Cambria" w:hAnsi="Cambria"/>
            </w:rPr>
            <m:t xml:space="preserve">∠1=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>
                  <w:rFonts w:ascii="Cambria" w:cs="Cambria" w:eastAsia="Cambria" w:hAnsi="Cambria"/>
                </w:rPr>
                <m:t xml:space="preserve">150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∠2=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>
                  <w:rFonts w:ascii="Cambria" w:cs="Cambria" w:eastAsia="Cambria" w:hAnsi="Cambria"/>
                </w:rPr>
                <m:t xml:space="preserve">80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∠ACE=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660" w:hanging="22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0" distT="0" distL="0" distR="0">
            <wp:extent cx="1647825" cy="657225"/>
            <wp:effectExtent b="0" l="0" r="0" t="0"/>
            <wp:docPr descr="p166-2" id="3" name="image12.jpg"/>
            <a:graphic>
              <a:graphicData uri="http://schemas.openxmlformats.org/drawingml/2006/picture">
                <pic:pic>
                  <pic:nvPicPr>
                    <pic:cNvPr descr="p166-2" id="0" name="image12.jp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六、如圖，在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∆ADE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中，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r>
            <w:rPr>
              <w:rFonts w:ascii="Cambria" w:cs="Cambria" w:eastAsia="Cambria" w:hAnsi="Cambria"/>
            </w:rPr>
            <m:t xml:space="preserve">∠A=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>
                  <w:rFonts w:ascii="Cambria" w:cs="Cambria" w:eastAsia="Cambria" w:hAnsi="Cambria"/>
                </w:rPr>
                <m:t xml:space="preserve">70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∠D=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>
                  <w:rFonts w:ascii="Cambria" w:cs="Cambria" w:eastAsia="Cambria" w:hAnsi="Cambria"/>
                </w:rPr>
                <m:t xml:space="preserve">50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3962400</wp:posOffset>
            </wp:positionH>
            <wp:positionV relativeFrom="paragraph">
              <wp:posOffset>238125</wp:posOffset>
            </wp:positionV>
            <wp:extent cx="1447800" cy="1066800"/>
            <wp:effectExtent b="0" l="0" r="0" t="0"/>
            <wp:wrapSquare wrapText="bothSides" distB="0" distT="0" distL="114300" distR="114300"/>
            <wp:docPr descr="01-1-039" id="9" name="image22.png"/>
            <a:graphic>
              <a:graphicData uri="http://schemas.openxmlformats.org/drawingml/2006/picture">
                <pic:pic>
                  <pic:nvPicPr>
                    <pic:cNvPr descr="01-1-039" id="0" name="image22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∠1=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∠CBD=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一、下列敘述如果正確打「O」，不正確打「X」：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平面上，與同一直線垂直的兩條直線永不相交。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平面上，與同一直線垂直的兩條直線也會互相垂直。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平面上，與同一直線垂直的兩條直線會互相平行。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平面上三相異直線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//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L⊥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L⊥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平面上三相異直線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，若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//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且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//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//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二、單選題：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4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下面四個圖形中，哪一個圖形可以說明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266825" cy="990600"/>
                  <wp:effectExtent b="0" l="0" r="0" t="0"/>
                  <wp:docPr descr="1-1-10" id="5" name="image14.png"/>
                  <a:graphic>
                    <a:graphicData uri="http://schemas.openxmlformats.org/drawingml/2006/picture">
                      <pic:pic>
                        <pic:nvPicPr>
                          <pic:cNvPr descr="1-1-10" id="0" name="image14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990600" cy="904875"/>
                  <wp:effectExtent b="0" l="0" r="0" t="0"/>
                  <wp:docPr descr="1-1-11" id="7" name="image20.png"/>
                  <a:graphic>
                    <a:graphicData uri="http://schemas.openxmlformats.org/drawingml/2006/picture">
                      <pic:pic>
                        <pic:nvPicPr>
                          <pic:cNvPr descr="1-1-11" id="0" name="image20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104900" cy="695325"/>
                  <wp:effectExtent b="0" l="0" r="0" t="0"/>
                  <wp:docPr descr="1-1-12" id="8" name="image21.png"/>
                  <a:graphic>
                    <a:graphicData uri="http://schemas.openxmlformats.org/drawingml/2006/picture">
                      <pic:pic>
                        <pic:nvPicPr>
                          <pic:cNvPr descr="1-1-12" id="0" name="image21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1038225" cy="885825"/>
                  <wp:effectExtent b="0" l="0" r="0" t="0"/>
                  <wp:docPr descr="1-1-13" id="40" name="image82.png"/>
                  <a:graphic>
                    <a:graphicData uri="http://schemas.openxmlformats.org/drawingml/2006/picture">
                      <pic:pic>
                        <pic:nvPicPr>
                          <pic:cNvPr descr="1-1-13" id="0" name="image82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如右圖，</w:t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sub>
                </m:sSub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// </m:t>
                </m:r>
                <m:sSub>
                  <m:sSub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L</m:t>
                    </m:r>
                  </m:e>
                  <m:sub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b>
                </m:sSub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∠1-∠2=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3350895</wp:posOffset>
                  </wp:positionH>
                  <wp:positionV relativeFrom="paragraph">
                    <wp:posOffset>0</wp:posOffset>
                  </wp:positionV>
                  <wp:extent cx="1162050" cy="766279"/>
                  <wp:effectExtent b="0" l="0" r="0" t="0"/>
                  <wp:wrapSquare wrapText="bothSides" distB="0" distT="0" distL="114300" distR="114300"/>
                  <wp:docPr descr="04-01" id="12" name="image27.png"/>
                  <a:graphic>
                    <a:graphicData uri="http://schemas.openxmlformats.org/drawingml/2006/picture">
                      <pic:pic>
                        <pic:nvPicPr>
                          <pic:cNvPr descr="04-01" id="0" name="image27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62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40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50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三、如下圖，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r>
            <w:rPr>
              <w:rFonts w:ascii="Cambria" w:cs="Cambria" w:eastAsia="Cambria" w:hAnsi="Cambria"/>
            </w:rPr>
            <m:t xml:space="preserve">∠1=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>
                  <w:rFonts w:ascii="Cambria" w:cs="Cambria" w:eastAsia="Cambria" w:hAnsi="Cambria"/>
                </w:rPr>
                <m:t xml:space="preserve">48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∠2=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>
                  <w:rFonts w:ascii="Cambria" w:cs="Cambria" w:eastAsia="Cambria" w:hAnsi="Cambria"/>
                </w:rPr>
                <m:t xml:space="preserve">43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∠ABC=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0" distR="0">
            <wp:extent cx="1285875" cy="733425"/>
            <wp:effectExtent b="0" l="0" r="0" t="0"/>
            <wp:docPr descr="01-1-086" id="43" name="image85.png"/>
            <a:graphic>
              <a:graphicData uri="http://schemas.openxmlformats.org/drawingml/2006/picture">
                <pic:pic>
                  <pic:nvPicPr>
                    <pic:cNvPr descr="01-1-086" id="0" name="image85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四、如圖，直線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M // N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GH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垂直於直線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N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</w:rPr>
              </m:ctrlPr>
            </m:barPr>
            <m:e>
              <m:r>
                <w:rPr>
                  <w:rFonts w:ascii="Cambria" w:cs="Cambria" w:eastAsia="Cambria" w:hAnsi="Cambria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</w:rPr>
            <m:t xml:space="preserve">=4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</w:rPr>
              </m:ctrlPr>
            </m:barPr>
            <m:e>
              <m:r>
                <w:rPr>
                  <w:rFonts w:ascii="Cambria" w:cs="Cambria" w:eastAsia="Cambria" w:hAnsi="Cambria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</w:rPr>
            <m:t xml:space="preserve">=9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</w:t>
        <w:br w:type="textWrapping"/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∆ACD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面積為27，則：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3390900</wp:posOffset>
            </wp:positionH>
            <wp:positionV relativeFrom="paragraph">
              <wp:posOffset>315595</wp:posOffset>
            </wp:positionV>
            <wp:extent cx="2019300" cy="1285875"/>
            <wp:effectExtent b="0" l="0" r="0" t="0"/>
            <wp:wrapSquare wrapText="bothSides" distB="0" distT="0" distL="114300" distR="11430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58"/>
                    <a:srcRect b="13887" l="51002" r="4142" t="2143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85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GH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面積為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∆ABD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面積為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∆BCD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面積為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五、如圖，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都是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與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L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的截線，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3933825</wp:posOffset>
            </wp:positionH>
            <wp:positionV relativeFrom="paragraph">
              <wp:posOffset>133985</wp:posOffset>
            </wp:positionV>
            <wp:extent cx="1266825" cy="1028700"/>
            <wp:effectExtent b="0" l="0" r="0" t="0"/>
            <wp:wrapSquare wrapText="bothSides" distB="0" distT="0" distL="114300" distR="114300"/>
            <wp:docPr descr="01-1-038" id="27" name="image61.png"/>
            <a:graphic>
              <a:graphicData uri="http://schemas.openxmlformats.org/drawingml/2006/picture">
                <pic:pic>
                  <pic:nvPicPr>
                    <pic:cNvPr descr="01-1-038" id="0" name="image61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∠1=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∠2=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六、如圖，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∠A=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/>
                <m:t xml:space="preserve">(</m:t>
              </m:r>
              <m:r>
                <w:rPr>
                  <w:rFonts w:ascii="Cambria" w:cs="Cambria" w:eastAsia="Cambria" w:hAnsi="Cambria"/>
                </w:rPr>
                <m:t xml:space="preserve">3x+2</m:t>
              </m:r>
              <m:r>
                <w:rPr/>
                <m:t xml:space="preserve">)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∠D=</m:t>
          </m:r>
          <m:sSup>
            <m:sSupPr>
              <m:ctrlPr>
                <w:rPr>
                  <w:rFonts w:ascii="Cambria" w:cs="Cambria" w:eastAsia="Cambria" w:hAnsi="Cambria"/>
                </w:rPr>
              </m:ctrlPr>
            </m:sSupPr>
            <m:e>
              <m:r>
                <w:rPr/>
                <m:t xml:space="preserve">(</m:t>
              </m:r>
              <m:r>
                <w:rPr>
                  <w:rFonts w:ascii="Cambria" w:cs="Cambria" w:eastAsia="Cambria" w:hAnsi="Cambria"/>
                </w:rPr>
                <m:t xml:space="preserve">4x-9</m:t>
              </m:r>
              <m:r>
                <w:rPr/>
                <m:t xml:space="preserve">)</m:t>
              </m:r>
            </m:e>
            <m:sup>
              <m:r>
                <w:rPr>
                  <w:rFonts w:ascii="Cambria" w:cs="Cambria" w:eastAsia="Cambria" w:hAnsi="Cambria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3543300</wp:posOffset>
            </wp:positionH>
            <wp:positionV relativeFrom="paragraph">
              <wp:posOffset>276860</wp:posOffset>
            </wp:positionV>
            <wp:extent cx="1238250" cy="933450"/>
            <wp:effectExtent b="0" l="0" r="0" t="0"/>
            <wp:wrapSquare wrapText="bothSides" distB="0" distT="0" distL="114300" distR="114300"/>
            <wp:docPr descr="01-1-079" id="17" name="image36.png"/>
            <a:graphic>
              <a:graphicData uri="http://schemas.openxmlformats.org/drawingml/2006/picture">
                <pic:pic>
                  <pic:nvPicPr>
                    <pic:cNvPr descr="01-1-079" id="0" name="image36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x=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∠A=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度。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2.png"/><Relationship Id="rId42" Type="http://schemas.openxmlformats.org/officeDocument/2006/relationships/image" Target="media/image37.png"/><Relationship Id="rId41" Type="http://schemas.openxmlformats.org/officeDocument/2006/relationships/image" Target="media/image35.png"/><Relationship Id="rId44" Type="http://schemas.openxmlformats.org/officeDocument/2006/relationships/image" Target="media/image53.png"/><Relationship Id="rId43" Type="http://schemas.openxmlformats.org/officeDocument/2006/relationships/image" Target="media/image38.png"/><Relationship Id="rId46" Type="http://schemas.openxmlformats.org/officeDocument/2006/relationships/image" Target="media/image23.png"/><Relationship Id="rId45" Type="http://schemas.openxmlformats.org/officeDocument/2006/relationships/image" Target="media/image7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74.png"/><Relationship Id="rId48" Type="http://schemas.openxmlformats.org/officeDocument/2006/relationships/image" Target="media/image67.jpg"/><Relationship Id="rId47" Type="http://schemas.openxmlformats.org/officeDocument/2006/relationships/image" Target="media/image55.png"/><Relationship Id="rId49" Type="http://schemas.openxmlformats.org/officeDocument/2006/relationships/image" Target="media/image11.jpg"/><Relationship Id="rId5" Type="http://schemas.openxmlformats.org/officeDocument/2006/relationships/image" Target="media/image68.png"/><Relationship Id="rId6" Type="http://schemas.openxmlformats.org/officeDocument/2006/relationships/image" Target="media/image72.png"/><Relationship Id="rId7" Type="http://schemas.openxmlformats.org/officeDocument/2006/relationships/image" Target="media/image71.png"/><Relationship Id="rId8" Type="http://schemas.openxmlformats.org/officeDocument/2006/relationships/image" Target="media/image80.png"/><Relationship Id="rId31" Type="http://schemas.openxmlformats.org/officeDocument/2006/relationships/image" Target="media/image64.png"/><Relationship Id="rId30" Type="http://schemas.openxmlformats.org/officeDocument/2006/relationships/image" Target="media/image63.png"/><Relationship Id="rId33" Type="http://schemas.openxmlformats.org/officeDocument/2006/relationships/image" Target="media/image56.png"/><Relationship Id="rId32" Type="http://schemas.openxmlformats.org/officeDocument/2006/relationships/image" Target="media/image65.png"/><Relationship Id="rId35" Type="http://schemas.openxmlformats.org/officeDocument/2006/relationships/image" Target="media/image19.png"/><Relationship Id="rId34" Type="http://schemas.openxmlformats.org/officeDocument/2006/relationships/image" Target="media/image81.jpg"/><Relationship Id="rId37" Type="http://schemas.openxmlformats.org/officeDocument/2006/relationships/image" Target="media/image26.png"/><Relationship Id="rId36" Type="http://schemas.openxmlformats.org/officeDocument/2006/relationships/image" Target="media/image66.jpg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20" Type="http://schemas.openxmlformats.org/officeDocument/2006/relationships/image" Target="media/image94.png"/><Relationship Id="rId22" Type="http://schemas.openxmlformats.org/officeDocument/2006/relationships/image" Target="media/image96.png"/><Relationship Id="rId21" Type="http://schemas.openxmlformats.org/officeDocument/2006/relationships/image" Target="media/image95.png"/><Relationship Id="rId24" Type="http://schemas.openxmlformats.org/officeDocument/2006/relationships/image" Target="media/image98.png"/><Relationship Id="rId23" Type="http://schemas.openxmlformats.org/officeDocument/2006/relationships/image" Target="media/image97.png"/><Relationship Id="rId60" Type="http://schemas.openxmlformats.org/officeDocument/2006/relationships/image" Target="media/image36.png"/><Relationship Id="rId26" Type="http://schemas.openxmlformats.org/officeDocument/2006/relationships/image" Target="media/image58.png"/><Relationship Id="rId25" Type="http://schemas.openxmlformats.org/officeDocument/2006/relationships/image" Target="media/image57.png"/><Relationship Id="rId28" Type="http://schemas.openxmlformats.org/officeDocument/2006/relationships/image" Target="media/image60.png"/><Relationship Id="rId27" Type="http://schemas.openxmlformats.org/officeDocument/2006/relationships/image" Target="media/image59.png"/><Relationship Id="rId29" Type="http://schemas.openxmlformats.org/officeDocument/2006/relationships/image" Target="media/image62.png"/><Relationship Id="rId51" Type="http://schemas.openxmlformats.org/officeDocument/2006/relationships/image" Target="media/image22.png"/><Relationship Id="rId50" Type="http://schemas.openxmlformats.org/officeDocument/2006/relationships/image" Target="media/image12.jpg"/><Relationship Id="rId53" Type="http://schemas.openxmlformats.org/officeDocument/2006/relationships/image" Target="media/image20.png"/><Relationship Id="rId52" Type="http://schemas.openxmlformats.org/officeDocument/2006/relationships/image" Target="media/image14.png"/><Relationship Id="rId11" Type="http://schemas.openxmlformats.org/officeDocument/2006/relationships/image" Target="media/image83.png"/><Relationship Id="rId55" Type="http://schemas.openxmlformats.org/officeDocument/2006/relationships/image" Target="media/image82.png"/><Relationship Id="rId10" Type="http://schemas.openxmlformats.org/officeDocument/2006/relationships/image" Target="media/image84.png"/><Relationship Id="rId54" Type="http://schemas.openxmlformats.org/officeDocument/2006/relationships/image" Target="media/image21.png"/><Relationship Id="rId13" Type="http://schemas.openxmlformats.org/officeDocument/2006/relationships/image" Target="media/image86.png"/><Relationship Id="rId57" Type="http://schemas.openxmlformats.org/officeDocument/2006/relationships/image" Target="media/image85.png"/><Relationship Id="rId12" Type="http://schemas.openxmlformats.org/officeDocument/2006/relationships/image" Target="media/image87.png"/><Relationship Id="rId56" Type="http://schemas.openxmlformats.org/officeDocument/2006/relationships/image" Target="media/image27.png"/><Relationship Id="rId15" Type="http://schemas.openxmlformats.org/officeDocument/2006/relationships/image" Target="media/image88.png"/><Relationship Id="rId59" Type="http://schemas.openxmlformats.org/officeDocument/2006/relationships/image" Target="media/image61.png"/><Relationship Id="rId14" Type="http://schemas.openxmlformats.org/officeDocument/2006/relationships/image" Target="media/image90.png"/><Relationship Id="rId58" Type="http://schemas.openxmlformats.org/officeDocument/2006/relationships/image" Target="media/image13.png"/><Relationship Id="rId17" Type="http://schemas.openxmlformats.org/officeDocument/2006/relationships/image" Target="media/image91.png"/><Relationship Id="rId16" Type="http://schemas.openxmlformats.org/officeDocument/2006/relationships/image" Target="media/image89.png"/><Relationship Id="rId19" Type="http://schemas.openxmlformats.org/officeDocument/2006/relationships/image" Target="media/image93.png"/><Relationship Id="rId18" Type="http://schemas.openxmlformats.org/officeDocument/2006/relationships/image" Target="media/image92.png"/></Relationships>
</file>